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"/>
        <w:tblW w:w="11512" w:type="dxa"/>
        <w:tblLayout w:type="fixed"/>
        <w:tblLook w:val="0000"/>
      </w:tblPr>
      <w:tblGrid>
        <w:gridCol w:w="6487"/>
        <w:gridCol w:w="5025"/>
      </w:tblGrid>
      <w:tr w:rsidR="005702A2" w:rsidRPr="003B50CA" w:rsidTr="003B50CA">
        <w:trPr>
          <w:trHeight w:val="4485"/>
        </w:trPr>
        <w:tc>
          <w:tcPr>
            <w:tcW w:w="6487" w:type="dxa"/>
          </w:tcPr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  <w:t xml:space="preserve">     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</w:pPr>
          </w:p>
          <w:p w:rsidR="005702A2" w:rsidRPr="005702A2" w:rsidRDefault="003B50CA" w:rsidP="005702A2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0"/>
                <w:lang w:val="el-GR" w:eastAsia="el-G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-612140</wp:posOffset>
                  </wp:positionV>
                  <wp:extent cx="676275" cy="533400"/>
                  <wp:effectExtent l="19050" t="0" r="9525" b="0"/>
                  <wp:wrapTight wrapText="bothSides">
                    <wp:wrapPolygon edited="0">
                      <wp:start x="-608" y="0"/>
                      <wp:lineTo x="-608" y="20829"/>
                      <wp:lineTo x="21904" y="20829"/>
                      <wp:lineTo x="21904" y="0"/>
                      <wp:lineTo x="-608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02A2" w:rsidRPr="005702A2"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  <w:t>ΕΛΛΗΝΙΚΗ ΔΗΜΟΚΡΑΤΙΑ</w:t>
            </w:r>
          </w:p>
          <w:p w:rsidR="005702A2" w:rsidRPr="005702A2" w:rsidRDefault="003B50CA" w:rsidP="005702A2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  <w:t xml:space="preserve">ΥΠΟΥΡΓΕΙΟ  ΠΑΙΔΕΙΑΣ, </w:t>
            </w:r>
            <w:r w:rsidR="005702A2" w:rsidRPr="005702A2"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  <w:t>ΘΡΗΣΚΕΥΜΑΤΩΝ</w:t>
            </w:r>
            <w:r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  <w:t xml:space="preserve"> ΚΑΙ ΑΘΛΗΤΙΣΜΟΥ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  <w:t>ΠΕΡΙΦΕΡΕΙΑΚΗ ΔΙΕΥΘΥΝΣΗ Α/ΘΜΙΑΣ ΚΑΙ Β/ΘΜΙΑΣ ΕΚΠΑΙΔΕΥΣΗΣ ΣΤΕΡΕΑΣ ΕΛΛΑΔΑΣ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  <w:t>ΔΙΕΥΘΥΝΣΗ Α/ΘΜΙΑΣ ΕΚΠ/ΣΗΣ ΦΘΙΩΤΙΔΑΣ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  <w:r w:rsidRPr="005702A2"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  <w:t xml:space="preserve">                        --------------------------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  <w:t>Στοιχεία Σχολικής Μονάδας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  <w:t xml:space="preserve">Ταχυδρομική διεύθυνση 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  <w:t xml:space="preserve">Πληροφορίες :  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  <w:t>Τηλέφωνο: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noProof/>
                <w:color w:val="FF0000"/>
                <w:lang w:eastAsia="ar-SA"/>
              </w:rPr>
              <w:t>e</w:t>
            </w:r>
            <w:r w:rsidRPr="005702A2">
              <w:rPr>
                <w:rFonts w:ascii="Calibri" w:eastAsia="Times New Roman" w:hAnsi="Calibri" w:cs="Calibri"/>
                <w:b/>
                <w:noProof/>
                <w:color w:val="FF0000"/>
                <w:lang w:val="el-GR" w:eastAsia="ar-SA"/>
              </w:rPr>
              <w:t>-</w:t>
            </w:r>
            <w:r w:rsidRPr="005702A2">
              <w:rPr>
                <w:rFonts w:ascii="Calibri" w:eastAsia="Times New Roman" w:hAnsi="Calibri" w:cs="Calibri"/>
                <w:b/>
                <w:noProof/>
                <w:color w:val="FF0000"/>
                <w:lang w:eastAsia="ar-SA"/>
              </w:rPr>
              <w:t>mail</w:t>
            </w:r>
          </w:p>
        </w:tc>
        <w:tc>
          <w:tcPr>
            <w:tcW w:w="5025" w:type="dxa"/>
          </w:tcPr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firstLine="786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  <w:r w:rsidRPr="005702A2"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  <w:t>Τόπος: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firstLine="786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  <w:r w:rsidRPr="005702A2"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  <w:t>A</w:t>
            </w:r>
            <w:proofErr w:type="spellStart"/>
            <w:r w:rsidRPr="005702A2"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  <w:t>ρ.πρωτ</w:t>
            </w:r>
            <w:proofErr w:type="spellEnd"/>
            <w:r w:rsidRPr="005702A2"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  <w:t>.: Φ/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val="el-GR" w:eastAsia="ar-SA"/>
              </w:rPr>
            </w:pPr>
            <w:r w:rsidRPr="005702A2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val="el-GR" w:eastAsia="ar-SA"/>
              </w:rPr>
              <w:t>ΑΠΟΦΑΣΗ</w:t>
            </w:r>
          </w:p>
        </w:tc>
      </w:tr>
    </w:tbl>
    <w:p w:rsidR="00D67306" w:rsidRPr="005702A2" w:rsidRDefault="00995B25" w:rsidP="00000265">
      <w:pPr>
        <w:spacing w:before="32" w:after="0" w:line="240" w:lineRule="auto"/>
        <w:ind w:right="-20"/>
        <w:jc w:val="center"/>
        <w:rPr>
          <w:rFonts w:eastAsia="Arial" w:cstheme="minorHAnsi"/>
          <w:b/>
          <w:bCs/>
          <w:w w:val="124"/>
          <w:u w:val="single" w:color="000000"/>
          <w:lang w:val="el-GR"/>
        </w:rPr>
      </w:pPr>
      <w:r w:rsidRPr="005702A2">
        <w:rPr>
          <w:rFonts w:eastAsia="Arial" w:cstheme="minorHAnsi"/>
          <w:b/>
          <w:bCs/>
          <w:w w:val="117"/>
          <w:u w:val="single" w:color="000000"/>
          <w:lang w:val="el-GR"/>
        </w:rPr>
        <w:t>ΘΕΜΑ</w:t>
      </w:r>
      <w:r w:rsidRPr="005702A2">
        <w:rPr>
          <w:rFonts w:eastAsia="Arial" w:cstheme="minorHAnsi"/>
          <w:b/>
          <w:bCs/>
          <w:spacing w:val="4"/>
          <w:w w:val="117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:</w:t>
      </w:r>
      <w:r w:rsidRPr="005702A2">
        <w:rPr>
          <w:rFonts w:eastAsia="Arial" w:cstheme="minorHAnsi"/>
          <w:b/>
          <w:bCs/>
          <w:spacing w:val="20"/>
          <w:u w:val="single" w:color="000000"/>
          <w:lang w:val="el-GR"/>
        </w:rPr>
        <w:t xml:space="preserve"> </w:t>
      </w:r>
      <w:r w:rsidR="00000265" w:rsidRPr="005702A2">
        <w:rPr>
          <w:rFonts w:eastAsia="Arial" w:cstheme="minorHAnsi"/>
          <w:b/>
          <w:bCs/>
          <w:spacing w:val="20"/>
          <w:u w:val="single" w:color="000000"/>
          <w:lang w:val="el-GR"/>
        </w:rPr>
        <w:t>«</w:t>
      </w:r>
      <w:r w:rsidRPr="005702A2">
        <w:rPr>
          <w:rFonts w:eastAsia="Arial" w:cstheme="minorHAnsi"/>
          <w:b/>
          <w:bCs/>
          <w:w w:val="114"/>
          <w:u w:val="single" w:color="000000"/>
          <w:lang w:val="el-GR"/>
        </w:rPr>
        <w:t>Χορήγηση</w:t>
      </w:r>
      <w:r w:rsidRPr="005702A2">
        <w:rPr>
          <w:rFonts w:eastAsia="Arial" w:cstheme="minorHAnsi"/>
          <w:b/>
          <w:bCs/>
          <w:spacing w:val="6"/>
          <w:w w:val="11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w w:val="124"/>
          <w:u w:val="single" w:color="000000"/>
          <w:lang w:val="el-GR"/>
        </w:rPr>
        <w:t>άδειας</w:t>
      </w:r>
      <w:r w:rsidRPr="005702A2">
        <w:rPr>
          <w:rFonts w:eastAsia="Arial" w:cstheme="minorHAnsi"/>
          <w:b/>
          <w:bCs/>
          <w:spacing w:val="7"/>
          <w:w w:val="12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w w:val="124"/>
          <w:u w:val="single" w:color="000000"/>
          <w:lang w:val="el-GR"/>
        </w:rPr>
        <w:t>εξετάσεων</w:t>
      </w:r>
      <w:r w:rsidR="008839BB" w:rsidRPr="005702A2">
        <w:rPr>
          <w:rFonts w:eastAsia="Arial" w:cstheme="minorHAnsi"/>
          <w:b/>
          <w:bCs/>
          <w:w w:val="124"/>
          <w:u w:val="single" w:color="000000"/>
          <w:lang w:val="el-GR"/>
        </w:rPr>
        <w:t xml:space="preserve"> αναπληρωτή εκπαιδευτικού</w:t>
      </w:r>
      <w:r w:rsidR="00000265" w:rsidRPr="005702A2">
        <w:rPr>
          <w:rFonts w:eastAsia="Arial" w:cstheme="minorHAnsi"/>
          <w:b/>
          <w:bCs/>
          <w:w w:val="124"/>
          <w:u w:val="single" w:color="000000"/>
          <w:lang w:val="el-GR"/>
        </w:rPr>
        <w:t>».</w:t>
      </w:r>
    </w:p>
    <w:p w:rsidR="00D67306" w:rsidRPr="005702A2" w:rsidRDefault="00D67306">
      <w:pPr>
        <w:spacing w:before="8" w:after="0" w:line="240" w:lineRule="exact"/>
        <w:rPr>
          <w:rFonts w:cstheme="minorHAnsi"/>
          <w:lang w:val="el-GR"/>
        </w:rPr>
      </w:pPr>
    </w:p>
    <w:p w:rsidR="00000265" w:rsidRPr="00242A83" w:rsidRDefault="00995B25" w:rsidP="005702A2">
      <w:pPr>
        <w:spacing w:after="0" w:line="240" w:lineRule="auto"/>
        <w:ind w:left="100" w:right="-20"/>
        <w:rPr>
          <w:rFonts w:eastAsia="Arial" w:cstheme="minorHAnsi"/>
          <w:w w:val="120"/>
          <w:sz w:val="20"/>
          <w:szCs w:val="20"/>
          <w:lang w:val="el-GR"/>
        </w:rPr>
      </w:pPr>
      <w:r w:rsidRPr="00242A83">
        <w:rPr>
          <w:rFonts w:eastAsia="Arial" w:cstheme="minorHAnsi"/>
          <w:w w:val="117"/>
          <w:sz w:val="20"/>
          <w:szCs w:val="20"/>
          <w:u w:val="single"/>
          <w:lang w:val="el-GR"/>
        </w:rPr>
        <w:t>Έχοντας</w:t>
      </w:r>
      <w:r w:rsidRPr="00242A83">
        <w:rPr>
          <w:rFonts w:eastAsia="Arial" w:cstheme="minorHAnsi"/>
          <w:spacing w:val="-1"/>
          <w:w w:val="117"/>
          <w:sz w:val="20"/>
          <w:szCs w:val="20"/>
          <w:u w:val="single"/>
          <w:lang w:val="el-GR"/>
        </w:rPr>
        <w:t xml:space="preserve"> </w:t>
      </w:r>
      <w:r w:rsidRPr="00242A83">
        <w:rPr>
          <w:rFonts w:eastAsia="Arial" w:cstheme="minorHAnsi"/>
          <w:sz w:val="20"/>
          <w:szCs w:val="20"/>
          <w:u w:val="single"/>
          <w:lang w:val="el-GR"/>
        </w:rPr>
        <w:t>υπόψη</w:t>
      </w:r>
      <w:r w:rsidRPr="00242A83">
        <w:rPr>
          <w:rFonts w:eastAsia="Arial" w:cstheme="minorHAnsi"/>
          <w:w w:val="120"/>
          <w:sz w:val="20"/>
          <w:szCs w:val="20"/>
          <w:lang w:val="el-GR"/>
        </w:rPr>
        <w:t>: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 Τις διατάξεις του Ν. 2986/13-02-2002 (ΦΕΚ 24 </w:t>
      </w:r>
      <w:proofErr w:type="spellStart"/>
      <w:r w:rsidRPr="00242A83">
        <w:rPr>
          <w:rFonts w:asciiTheme="minorHAnsi" w:hAnsiTheme="minorHAnsi" w:cstheme="minorHAnsi"/>
        </w:rPr>
        <w:t>τΑ</w:t>
      </w:r>
      <w:proofErr w:type="spellEnd"/>
      <w:r w:rsidRPr="00242A83">
        <w:rPr>
          <w:rFonts w:asciiTheme="minorHAnsi" w:hAnsiTheme="minorHAnsi" w:cstheme="minorHAnsi"/>
        </w:rPr>
        <w:t>) για την οργάνωση των περιφερειακών υπηρεσιών της Π.Ε. και της Δ.Ε.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 Την ΔΙΔΑΔ/Φ.51/538/12254/14-5-2007 εγκύκλιο του Υπουργείου Εσωτερικών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 Την </w:t>
      </w:r>
      <w:proofErr w:type="spellStart"/>
      <w:r w:rsidRPr="00242A83">
        <w:rPr>
          <w:rFonts w:asciiTheme="minorHAnsi" w:hAnsiTheme="minorHAnsi" w:cstheme="minorHAnsi"/>
        </w:rPr>
        <w:t>υπ΄</w:t>
      </w:r>
      <w:proofErr w:type="spellEnd"/>
      <w:r w:rsidRPr="00242A83">
        <w:rPr>
          <w:rFonts w:asciiTheme="minorHAnsi" w:hAnsiTheme="minorHAnsi" w:cstheme="minorHAnsi"/>
        </w:rPr>
        <w:t xml:space="preserve"> </w:t>
      </w:r>
      <w:proofErr w:type="spellStart"/>
      <w:r w:rsidRPr="00242A83">
        <w:rPr>
          <w:rFonts w:asciiTheme="minorHAnsi" w:hAnsiTheme="minorHAnsi" w:cstheme="minorHAnsi"/>
        </w:rPr>
        <w:t>αριθμ</w:t>
      </w:r>
      <w:proofErr w:type="spellEnd"/>
      <w:r w:rsidRPr="00242A83">
        <w:rPr>
          <w:rFonts w:asciiTheme="minorHAnsi" w:hAnsiTheme="minorHAnsi" w:cstheme="minorHAnsi"/>
        </w:rPr>
        <w:t xml:space="preserve">. Φ.351.5/43/67822/Δ1/5-5-2014 (ΑΔΑ: ΒΙΦΓ9 - 4ΘΑ) εγκύκλιο του Υ.ΠΑΙ.Θ. σχετική με τις  «Άδειες εκπαιδευτικών Πρωτοβάθμιας και Δευτεροβάθμιας Εκπαίδευσης»    </w:t>
      </w:r>
    </w:p>
    <w:p w:rsidR="007810D3" w:rsidRPr="00242A83" w:rsidRDefault="007810D3" w:rsidP="007810D3">
      <w:pPr>
        <w:pStyle w:val="a3"/>
        <w:widowControl w:val="0"/>
        <w:numPr>
          <w:ilvl w:val="0"/>
          <w:numId w:val="2"/>
        </w:numPr>
        <w:suppressAutoHyphens w:val="0"/>
        <w:ind w:right="-20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Τη με αριθμό Φ353.1/324/105657/Δ1/08-10-2002 (ΦΕΚ 1340 τ. Β΄ /16-10-2002),  Υπουργική Απόφαση (καθήκοντα και αρμοδιότητες </w:t>
      </w:r>
      <w:proofErr w:type="spellStart"/>
      <w:r w:rsidRPr="00242A83">
        <w:rPr>
          <w:rFonts w:asciiTheme="minorHAnsi" w:hAnsiTheme="minorHAnsi" w:cstheme="minorHAnsi"/>
        </w:rPr>
        <w:t>Περ</w:t>
      </w:r>
      <w:proofErr w:type="spellEnd"/>
      <w:r w:rsidRPr="00242A83">
        <w:rPr>
          <w:rFonts w:asciiTheme="minorHAnsi" w:hAnsiTheme="minorHAnsi" w:cstheme="minorHAnsi"/>
        </w:rPr>
        <w:t>/</w:t>
      </w:r>
      <w:proofErr w:type="spellStart"/>
      <w:r w:rsidRPr="00242A83">
        <w:rPr>
          <w:rFonts w:asciiTheme="minorHAnsi" w:hAnsiTheme="minorHAnsi" w:cstheme="minorHAnsi"/>
        </w:rPr>
        <w:t>κών</w:t>
      </w:r>
      <w:proofErr w:type="spellEnd"/>
      <w:r w:rsidRPr="00242A83">
        <w:rPr>
          <w:rFonts w:asciiTheme="minorHAnsi" w:hAnsiTheme="minorHAnsi" w:cstheme="minorHAnsi"/>
        </w:rPr>
        <w:t xml:space="preserve"> Δ/</w:t>
      </w:r>
      <w:proofErr w:type="spellStart"/>
      <w:r w:rsidRPr="00242A83">
        <w:rPr>
          <w:rFonts w:asciiTheme="minorHAnsi" w:hAnsiTheme="minorHAnsi" w:cstheme="minorHAnsi"/>
        </w:rPr>
        <w:t>ντών</w:t>
      </w:r>
      <w:proofErr w:type="spellEnd"/>
      <w:r w:rsidRPr="00242A83">
        <w:rPr>
          <w:rFonts w:asciiTheme="minorHAnsi" w:hAnsiTheme="minorHAnsi" w:cstheme="minorHAnsi"/>
        </w:rPr>
        <w:t xml:space="preserve"> και των Προϊσταμένων Τμημάτων των Δ/</w:t>
      </w:r>
      <w:proofErr w:type="spellStart"/>
      <w:r w:rsidRPr="00242A83">
        <w:rPr>
          <w:rFonts w:asciiTheme="minorHAnsi" w:hAnsiTheme="minorHAnsi" w:cstheme="minorHAnsi"/>
        </w:rPr>
        <w:t>νσεων</w:t>
      </w:r>
      <w:proofErr w:type="spellEnd"/>
      <w:r w:rsidRPr="00242A83">
        <w:rPr>
          <w:rFonts w:asciiTheme="minorHAnsi" w:hAnsiTheme="minorHAnsi" w:cstheme="minorHAnsi"/>
        </w:rPr>
        <w:t xml:space="preserve"> αυτών) όπως συμπληρώθηκε από το εδάφιο κδ’ της υπ. </w:t>
      </w:r>
      <w:proofErr w:type="spellStart"/>
      <w:r w:rsidRPr="00242A83">
        <w:rPr>
          <w:rFonts w:asciiTheme="minorHAnsi" w:hAnsiTheme="minorHAnsi" w:cstheme="minorHAnsi"/>
        </w:rPr>
        <w:t>Αριθμ</w:t>
      </w:r>
      <w:proofErr w:type="spellEnd"/>
      <w:r w:rsidRPr="00242A83">
        <w:rPr>
          <w:rFonts w:asciiTheme="minorHAnsi" w:hAnsiTheme="minorHAnsi" w:cstheme="minorHAnsi"/>
        </w:rPr>
        <w:t>. Φ.353.1/3/102865/Δ1/4-10-2005 Υ.Α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Την υπ’ </w:t>
      </w:r>
      <w:proofErr w:type="spellStart"/>
      <w:r w:rsidRPr="00242A83">
        <w:rPr>
          <w:rFonts w:asciiTheme="minorHAnsi" w:hAnsiTheme="minorHAnsi" w:cstheme="minorHAnsi"/>
        </w:rPr>
        <w:t>αριθμ</w:t>
      </w:r>
      <w:proofErr w:type="spellEnd"/>
      <w:r w:rsidRPr="00242A83">
        <w:rPr>
          <w:rFonts w:asciiTheme="minorHAnsi" w:hAnsiTheme="minorHAnsi" w:cstheme="minorHAnsi"/>
        </w:rPr>
        <w:t xml:space="preserve">. Φ.353.1/26/153324/Δ1/25-9-2014 Υ.Α. με την οποία τροποποιήθηκε η </w:t>
      </w:r>
      <w:proofErr w:type="spellStart"/>
      <w:r w:rsidRPr="00242A83">
        <w:rPr>
          <w:rFonts w:asciiTheme="minorHAnsi" w:hAnsiTheme="minorHAnsi" w:cstheme="minorHAnsi"/>
        </w:rPr>
        <w:t>υπ΄</w:t>
      </w:r>
      <w:proofErr w:type="spellEnd"/>
      <w:r w:rsidRPr="00242A83">
        <w:rPr>
          <w:rFonts w:asciiTheme="minorHAnsi" w:hAnsiTheme="minorHAnsi" w:cstheme="minorHAnsi"/>
        </w:rPr>
        <w:t xml:space="preserve"> </w:t>
      </w:r>
      <w:proofErr w:type="spellStart"/>
      <w:r w:rsidRPr="00242A83">
        <w:rPr>
          <w:rFonts w:asciiTheme="minorHAnsi" w:hAnsiTheme="minorHAnsi" w:cstheme="minorHAnsi"/>
        </w:rPr>
        <w:t>αριθμ</w:t>
      </w:r>
      <w:proofErr w:type="spellEnd"/>
      <w:r w:rsidRPr="00242A83">
        <w:rPr>
          <w:rFonts w:asciiTheme="minorHAnsi" w:hAnsiTheme="minorHAnsi" w:cstheme="minorHAnsi"/>
        </w:rPr>
        <w:t xml:space="preserve">.   Φ.353.1/324/105657/Δ1/8-10-2002 Υ.Α., στο μέρος που αφορά στα γενικά καθήκοντα και τις αρμοδιότητες των Διευθυντών Σχολικών Μονάδων, όπως είχε τροποποιηθεί με την </w:t>
      </w:r>
      <w:proofErr w:type="spellStart"/>
      <w:r w:rsidRPr="00242A83">
        <w:rPr>
          <w:rFonts w:asciiTheme="minorHAnsi" w:hAnsiTheme="minorHAnsi" w:cstheme="minorHAnsi"/>
        </w:rPr>
        <w:t>υπ΄</w:t>
      </w:r>
      <w:proofErr w:type="spellEnd"/>
      <w:r w:rsidRPr="00242A83">
        <w:rPr>
          <w:rFonts w:asciiTheme="minorHAnsi" w:hAnsiTheme="minorHAnsi" w:cstheme="minorHAnsi"/>
        </w:rPr>
        <w:t xml:space="preserve"> </w:t>
      </w:r>
      <w:proofErr w:type="spellStart"/>
      <w:r w:rsidRPr="00242A83">
        <w:rPr>
          <w:rFonts w:asciiTheme="minorHAnsi" w:hAnsiTheme="minorHAnsi" w:cstheme="minorHAnsi"/>
        </w:rPr>
        <w:t>αριθμ</w:t>
      </w:r>
      <w:proofErr w:type="spellEnd"/>
      <w:r w:rsidRPr="00242A83">
        <w:rPr>
          <w:rFonts w:asciiTheme="minorHAnsi" w:hAnsiTheme="minorHAnsi" w:cstheme="minorHAnsi"/>
        </w:rPr>
        <w:t xml:space="preserve">. Φ.353.1/ΠΔ1/17-01-2013 Υ.Α. 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 Την </w:t>
      </w:r>
      <w:proofErr w:type="spellStart"/>
      <w:r w:rsidRPr="00242A83">
        <w:rPr>
          <w:rFonts w:asciiTheme="minorHAnsi" w:hAnsiTheme="minorHAnsi" w:cstheme="minorHAnsi"/>
        </w:rPr>
        <w:t>υπ΄αριθμ</w:t>
      </w:r>
      <w:proofErr w:type="spellEnd"/>
      <w:r w:rsidRPr="00242A83">
        <w:rPr>
          <w:rFonts w:asciiTheme="minorHAnsi" w:hAnsiTheme="minorHAnsi" w:cstheme="minorHAnsi"/>
        </w:rPr>
        <w:t>. Φ. 351.5/85/162843/Δ1/09-10-2014 Υ.Α. σχετική με τις αρμοδιότητες των Διευθυντών Σχολικών Μονάδων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Την τροποποίηση των διατάξεων του άρθρου 60, του Ν. 3528/2007 (ΦΕΚ 26 </w:t>
      </w:r>
      <w:proofErr w:type="spellStart"/>
      <w:r w:rsidRPr="00242A83">
        <w:rPr>
          <w:rFonts w:asciiTheme="minorHAnsi" w:hAnsiTheme="minorHAnsi" w:cstheme="minorHAnsi"/>
        </w:rPr>
        <w:t>τΑ</w:t>
      </w:r>
      <w:proofErr w:type="spellEnd"/>
      <w:r w:rsidRPr="00242A83">
        <w:rPr>
          <w:rFonts w:asciiTheme="minorHAnsi" w:hAnsiTheme="minorHAnsi" w:cstheme="minorHAnsi"/>
        </w:rPr>
        <w:t>) του υπαλληλικού κώδικα από τον Ν. 4210/2013 και την ενσωμάτωση της οδηγίας 2010/18/ΕΕ του Ευρωπαϊκού Συμβουλίου στην Εθνική Νομοθεσία με τις διατάξεις του Κεφαλαίου ΣΤ΄ του Ν. 4075/2012</w:t>
      </w:r>
      <w:r w:rsidR="008839BB" w:rsidRPr="00242A83">
        <w:rPr>
          <w:rFonts w:asciiTheme="minorHAnsi" w:hAnsiTheme="minorHAnsi" w:cstheme="minorHAnsi"/>
        </w:rPr>
        <w:t>.</w:t>
      </w:r>
    </w:p>
    <w:p w:rsidR="008839BB" w:rsidRPr="00242A83" w:rsidRDefault="008839BB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Τις διατάξεις της παραγράφου 5 του άρθρου38 του Ν.4351/2015 το άρθρο 60 του Ν.3528/2007 όπως έχει αντικατασταθεί με την παρ.1 του άρθρου 5 του Ν.4210/2013 εφαρμόζεται και για τους αναπληρωτές εκπαιδευτικούς </w:t>
      </w:r>
      <w:r w:rsidR="00076AF0" w:rsidRPr="00242A83">
        <w:rPr>
          <w:rFonts w:asciiTheme="minorHAnsi" w:hAnsiTheme="minorHAnsi" w:cstheme="minorHAnsi"/>
        </w:rPr>
        <w:t xml:space="preserve"> και του άρθρου 81 του Ν.4589/2019</w:t>
      </w:r>
      <w:r w:rsidR="00795B3C" w:rsidRPr="00242A83">
        <w:rPr>
          <w:rFonts w:asciiTheme="minorHAnsi" w:hAnsiTheme="minorHAnsi" w:cstheme="minorHAnsi"/>
        </w:rPr>
        <w:t xml:space="preserve"> καθώς και το άρθρο 35 του Ν.4590/2019.</w:t>
      </w:r>
      <w:r w:rsidRPr="00242A83">
        <w:rPr>
          <w:rFonts w:asciiTheme="minorHAnsi" w:hAnsiTheme="minorHAnsi" w:cstheme="minorHAnsi"/>
        </w:rPr>
        <w:t>.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>Την από ……………………….…… αίτηση του/της ενδιαφερόμενου/ης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Την </w:t>
      </w:r>
      <w:proofErr w:type="spellStart"/>
      <w:r w:rsidRPr="00242A83">
        <w:rPr>
          <w:rFonts w:asciiTheme="minorHAnsi" w:hAnsiTheme="minorHAnsi" w:cstheme="minorHAnsi"/>
        </w:rPr>
        <w:t>υπ΄αριθμ</w:t>
      </w:r>
      <w:proofErr w:type="spellEnd"/>
      <w:r w:rsidRPr="00242A83">
        <w:rPr>
          <w:rFonts w:asciiTheme="minorHAnsi" w:hAnsiTheme="minorHAnsi" w:cstheme="minorHAnsi"/>
        </w:rPr>
        <w:t>. ……………….…. σχετική βεβαίωση της Σχολής ……………………………………………………………………..</w:t>
      </w:r>
    </w:p>
    <w:p w:rsidR="00D67306" w:rsidRPr="00242A83" w:rsidRDefault="00242705" w:rsidP="004759BC">
      <w:pPr>
        <w:pStyle w:val="a3"/>
        <w:numPr>
          <w:ilvl w:val="0"/>
          <w:numId w:val="2"/>
        </w:numPr>
        <w:spacing w:line="200" w:lineRule="exact"/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Το συνημμένο πρόγραμμα εξετάσεων της Σχολής </w:t>
      </w:r>
    </w:p>
    <w:p w:rsidR="00D67306" w:rsidRPr="005702A2" w:rsidRDefault="00995B25">
      <w:pPr>
        <w:spacing w:before="32" w:after="0" w:line="240" w:lineRule="auto"/>
        <w:ind w:left="4273" w:right="3533"/>
        <w:jc w:val="center"/>
        <w:rPr>
          <w:rFonts w:eastAsia="Arial" w:cstheme="minorHAnsi"/>
          <w:lang w:val="el-GR"/>
        </w:rPr>
      </w:pPr>
      <w:r w:rsidRPr="005702A2">
        <w:rPr>
          <w:rFonts w:eastAsia="Arial" w:cstheme="minorHAnsi"/>
          <w:b/>
          <w:bCs/>
          <w:u w:val="single" w:color="000000"/>
          <w:lang w:val="el-GR"/>
        </w:rPr>
        <w:t>Α</w:t>
      </w:r>
      <w:r w:rsidRPr="005702A2">
        <w:rPr>
          <w:rFonts w:eastAsia="Arial" w:cstheme="minorHAnsi"/>
          <w:b/>
          <w:bCs/>
          <w:spacing w:val="2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w w:val="130"/>
          <w:u w:val="single" w:color="000000"/>
          <w:lang w:val="el-GR"/>
        </w:rPr>
        <w:t>Π</w:t>
      </w:r>
      <w:r w:rsidRPr="005702A2">
        <w:rPr>
          <w:rFonts w:eastAsia="Arial" w:cstheme="minorHAnsi"/>
          <w:b/>
          <w:bCs/>
          <w:spacing w:val="-3"/>
          <w:w w:val="130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Ο</w:t>
      </w:r>
      <w:r w:rsidRPr="005702A2">
        <w:rPr>
          <w:rFonts w:eastAsia="Arial" w:cstheme="minorHAnsi"/>
          <w:b/>
          <w:bCs/>
          <w:spacing w:val="31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Φ</w:t>
      </w:r>
      <w:r w:rsidRPr="005702A2">
        <w:rPr>
          <w:rFonts w:eastAsia="Arial" w:cstheme="minorHAnsi"/>
          <w:b/>
          <w:bCs/>
          <w:spacing w:val="2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Α</w:t>
      </w:r>
      <w:r w:rsidRPr="005702A2">
        <w:rPr>
          <w:rFonts w:eastAsia="Arial" w:cstheme="minorHAnsi"/>
          <w:b/>
          <w:bCs/>
          <w:spacing w:val="2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Σ</w:t>
      </w:r>
      <w:r w:rsidRPr="005702A2">
        <w:rPr>
          <w:rFonts w:eastAsia="Arial" w:cstheme="minorHAnsi"/>
          <w:b/>
          <w:bCs/>
          <w:spacing w:val="3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w w:val="167"/>
          <w:u w:val="single" w:color="000000"/>
          <w:lang w:val="el-GR"/>
        </w:rPr>
        <w:t>Ι</w:t>
      </w:r>
      <w:r w:rsidRPr="005702A2">
        <w:rPr>
          <w:rFonts w:eastAsia="Arial" w:cstheme="minorHAnsi"/>
          <w:b/>
          <w:bCs/>
          <w:spacing w:val="-23"/>
          <w:w w:val="167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Ζ</w:t>
      </w:r>
      <w:r w:rsidRPr="005702A2">
        <w:rPr>
          <w:rFonts w:eastAsia="Arial" w:cstheme="minorHAnsi"/>
          <w:b/>
          <w:bCs/>
          <w:spacing w:val="37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Ο</w:t>
      </w:r>
      <w:r w:rsidRPr="005702A2">
        <w:rPr>
          <w:rFonts w:eastAsia="Arial" w:cstheme="minorHAnsi"/>
          <w:b/>
          <w:bCs/>
          <w:spacing w:val="31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Υ</w:t>
      </w:r>
      <w:r w:rsidRPr="005702A2">
        <w:rPr>
          <w:rFonts w:eastAsia="Arial" w:cstheme="minorHAnsi"/>
          <w:b/>
          <w:bCs/>
          <w:spacing w:val="22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w w:val="114"/>
          <w:u w:val="single" w:color="000000"/>
          <w:lang w:val="el-GR"/>
        </w:rPr>
        <w:t>Μ</w:t>
      </w:r>
      <w:r w:rsidRPr="005702A2">
        <w:rPr>
          <w:rFonts w:eastAsia="Arial" w:cstheme="minorHAnsi"/>
          <w:b/>
          <w:bCs/>
          <w:spacing w:val="36"/>
          <w:w w:val="11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w w:val="114"/>
          <w:u w:val="single" w:color="000000"/>
          <w:lang w:val="el-GR"/>
        </w:rPr>
        <w:t>Ε</w:t>
      </w:r>
    </w:p>
    <w:p w:rsidR="00D67306" w:rsidRPr="00D04652" w:rsidRDefault="00D67306">
      <w:pPr>
        <w:spacing w:before="10" w:after="0" w:line="280" w:lineRule="exact"/>
        <w:rPr>
          <w:rFonts w:cstheme="minorHAnsi"/>
          <w:sz w:val="28"/>
          <w:szCs w:val="28"/>
          <w:lang w:val="el-GR"/>
        </w:rPr>
      </w:pPr>
    </w:p>
    <w:p w:rsidR="00D67306" w:rsidRPr="005702A2" w:rsidRDefault="00995B25" w:rsidP="005702A2">
      <w:pPr>
        <w:pStyle w:val="a7"/>
        <w:jc w:val="both"/>
        <w:rPr>
          <w:lang w:val="el-GR"/>
        </w:rPr>
      </w:pPr>
      <w:r w:rsidRPr="005702A2">
        <w:rPr>
          <w:w w:val="114"/>
          <w:lang w:val="el-GR"/>
        </w:rPr>
        <w:t>Χορηγούμε</w:t>
      </w:r>
      <w:r w:rsidRPr="005702A2">
        <w:rPr>
          <w:spacing w:val="-22"/>
          <w:w w:val="114"/>
          <w:lang w:val="el-GR"/>
        </w:rPr>
        <w:t xml:space="preserve"> </w:t>
      </w:r>
      <w:r w:rsidRPr="005702A2">
        <w:rPr>
          <w:w w:val="114"/>
          <w:lang w:val="el-GR"/>
        </w:rPr>
        <w:t>στον/στη</w:t>
      </w:r>
      <w:r w:rsidR="00936C9C" w:rsidRPr="005702A2">
        <w:rPr>
          <w:w w:val="114"/>
          <w:lang w:val="el-GR"/>
        </w:rPr>
        <w:t>ν</w:t>
      </w:r>
      <w:r w:rsidRPr="005702A2">
        <w:rPr>
          <w:lang w:val="el-GR"/>
        </w:rPr>
        <w:t xml:space="preserve"> </w:t>
      </w:r>
      <w:r w:rsidRPr="005702A2">
        <w:rPr>
          <w:w w:val="113"/>
          <w:highlight w:val="cyan"/>
          <w:lang w:val="el-GR"/>
        </w:rPr>
        <w:t>εκπαιδευτικό</w:t>
      </w:r>
      <w:r w:rsidRPr="005702A2">
        <w:rPr>
          <w:w w:val="113"/>
          <w:lang w:val="el-GR"/>
        </w:rPr>
        <w:t xml:space="preserve"> </w:t>
      </w:r>
      <w:r w:rsidRPr="005702A2">
        <w:rPr>
          <w:spacing w:val="22"/>
          <w:w w:val="113"/>
          <w:lang w:val="el-GR"/>
        </w:rPr>
        <w:t xml:space="preserve"> </w:t>
      </w:r>
      <w:r w:rsidRPr="005702A2">
        <w:rPr>
          <w:w w:val="113"/>
          <w:lang w:val="el-GR"/>
        </w:rPr>
        <w:t>κλάδου</w:t>
      </w:r>
      <w:r w:rsidRPr="005702A2">
        <w:rPr>
          <w:spacing w:val="34"/>
          <w:w w:val="113"/>
          <w:lang w:val="el-GR"/>
        </w:rPr>
        <w:t xml:space="preserve"> </w:t>
      </w:r>
      <w:r w:rsidRPr="005702A2">
        <w:rPr>
          <w:w w:val="113"/>
          <w:lang w:val="el-GR"/>
        </w:rPr>
        <w:t>ΠΕ</w:t>
      </w:r>
      <w:r w:rsidRPr="005702A2">
        <w:rPr>
          <w:w w:val="113"/>
          <w:highlight w:val="cyan"/>
          <w:lang w:val="el-GR"/>
        </w:rPr>
        <w:t>0</w:t>
      </w:r>
      <w:r w:rsidR="00D058AA" w:rsidRPr="005702A2">
        <w:rPr>
          <w:w w:val="113"/>
          <w:lang w:val="el-GR"/>
        </w:rPr>
        <w:t>0</w:t>
      </w:r>
      <w:r w:rsidRPr="005702A2">
        <w:rPr>
          <w:lang w:val="el-GR"/>
        </w:rPr>
        <w:t xml:space="preserve"> </w:t>
      </w:r>
      <w:r w:rsidRPr="005702A2">
        <w:rPr>
          <w:spacing w:val="14"/>
          <w:lang w:val="el-GR"/>
        </w:rPr>
        <w:t xml:space="preserve"> </w:t>
      </w:r>
      <w:r w:rsidRPr="005702A2">
        <w:rPr>
          <w:w w:val="112"/>
          <w:lang w:val="el-GR"/>
        </w:rPr>
        <w:t>,</w:t>
      </w:r>
      <w:r w:rsidRPr="005702A2">
        <w:rPr>
          <w:spacing w:val="-26"/>
          <w:w w:val="112"/>
          <w:lang w:val="el-GR"/>
        </w:rPr>
        <w:t xml:space="preserve"> </w:t>
      </w:r>
      <w:r w:rsidRPr="005702A2">
        <w:rPr>
          <w:spacing w:val="2"/>
          <w:w w:val="112"/>
          <w:lang w:val="el-GR"/>
        </w:rPr>
        <w:t>άδει</w:t>
      </w:r>
      <w:r w:rsidRPr="005702A2">
        <w:rPr>
          <w:w w:val="112"/>
          <w:lang w:val="el-GR"/>
        </w:rPr>
        <w:t>α</w:t>
      </w:r>
      <w:r w:rsidRPr="005702A2">
        <w:rPr>
          <w:spacing w:val="49"/>
          <w:w w:val="112"/>
          <w:lang w:val="el-GR"/>
        </w:rPr>
        <w:t xml:space="preserve"> </w:t>
      </w:r>
      <w:r w:rsidRPr="005702A2">
        <w:rPr>
          <w:spacing w:val="2"/>
          <w:w w:val="112"/>
          <w:lang w:val="el-GR"/>
        </w:rPr>
        <w:t>εξετάσεω</w:t>
      </w:r>
      <w:r w:rsidRPr="005702A2">
        <w:rPr>
          <w:w w:val="112"/>
          <w:lang w:val="el-GR"/>
        </w:rPr>
        <w:t>ν</w:t>
      </w:r>
      <w:r w:rsidR="001A3D4A" w:rsidRPr="005702A2">
        <w:rPr>
          <w:w w:val="112"/>
          <w:lang w:val="el-GR"/>
        </w:rPr>
        <w:t xml:space="preserve"> στις</w:t>
      </w:r>
      <w:r w:rsidR="001A3D4A" w:rsidRPr="005702A2">
        <w:rPr>
          <w:w w:val="112"/>
          <w:highlight w:val="cyan"/>
          <w:lang w:val="el-GR"/>
        </w:rPr>
        <w:t>…………</w:t>
      </w:r>
      <w:r w:rsidR="00936C9C" w:rsidRPr="005702A2">
        <w:rPr>
          <w:w w:val="112"/>
          <w:lang w:val="el-GR"/>
        </w:rPr>
        <w:t xml:space="preserve"> </w:t>
      </w:r>
      <w:r w:rsidR="00936C9C" w:rsidRPr="005702A2">
        <w:rPr>
          <w:spacing w:val="2"/>
          <w:lang w:val="el-GR"/>
        </w:rPr>
        <w:t>μ</w:t>
      </w:r>
      <w:r w:rsidR="00936C9C" w:rsidRPr="005702A2">
        <w:rPr>
          <w:lang w:val="el-GR"/>
        </w:rPr>
        <w:t>ε</w:t>
      </w:r>
      <w:r w:rsidR="00936C9C" w:rsidRPr="005702A2">
        <w:rPr>
          <w:spacing w:val="48"/>
          <w:lang w:val="el-GR"/>
        </w:rPr>
        <w:t xml:space="preserve"> </w:t>
      </w:r>
      <w:r w:rsidR="00936C9C" w:rsidRPr="005702A2">
        <w:rPr>
          <w:spacing w:val="2"/>
          <w:w w:val="114"/>
          <w:lang w:val="el-GR"/>
        </w:rPr>
        <w:t>τι</w:t>
      </w:r>
      <w:r w:rsidR="00936C9C" w:rsidRPr="005702A2">
        <w:rPr>
          <w:w w:val="114"/>
          <w:lang w:val="el-GR"/>
        </w:rPr>
        <w:t>ς</w:t>
      </w:r>
      <w:r w:rsidR="00936C9C" w:rsidRPr="005702A2">
        <w:rPr>
          <w:spacing w:val="59"/>
          <w:w w:val="114"/>
          <w:lang w:val="el-GR"/>
        </w:rPr>
        <w:t xml:space="preserve"> </w:t>
      </w:r>
      <w:r w:rsidR="00936C9C" w:rsidRPr="005702A2">
        <w:rPr>
          <w:spacing w:val="2"/>
          <w:w w:val="114"/>
          <w:lang w:val="el-GR"/>
        </w:rPr>
        <w:t>δικαιούμενε</w:t>
      </w:r>
      <w:r w:rsidR="00936C9C" w:rsidRPr="005702A2">
        <w:rPr>
          <w:w w:val="114"/>
          <w:lang w:val="el-GR"/>
        </w:rPr>
        <w:t xml:space="preserve">ς </w:t>
      </w:r>
      <w:r w:rsidR="00936C9C" w:rsidRPr="005702A2">
        <w:rPr>
          <w:spacing w:val="1"/>
          <w:w w:val="114"/>
          <w:lang w:val="el-GR"/>
        </w:rPr>
        <w:t xml:space="preserve"> </w:t>
      </w:r>
      <w:r w:rsidR="00936C9C" w:rsidRPr="005702A2">
        <w:rPr>
          <w:spacing w:val="2"/>
          <w:w w:val="114"/>
          <w:lang w:val="el-GR"/>
        </w:rPr>
        <w:t>αποδοχές</w:t>
      </w:r>
      <w:r w:rsidR="00936C9C" w:rsidRPr="005702A2">
        <w:rPr>
          <w:w w:val="114"/>
          <w:lang w:val="el-GR"/>
        </w:rPr>
        <w:t>.</w:t>
      </w:r>
      <w:r w:rsidR="00936C9C" w:rsidRPr="005702A2">
        <w:rPr>
          <w:w w:val="112"/>
          <w:lang w:val="el-GR"/>
        </w:rPr>
        <w:t xml:space="preserve"> Η εξέταση του μαθήματος θα πραγματοποιηθεί στις</w:t>
      </w:r>
      <w:r w:rsidR="00936C9C" w:rsidRPr="005702A2">
        <w:rPr>
          <w:w w:val="112"/>
          <w:highlight w:val="cyan"/>
          <w:lang w:val="el-GR"/>
        </w:rPr>
        <w:t>……..</w:t>
      </w:r>
    </w:p>
    <w:p w:rsidR="00D67306" w:rsidRPr="005702A2" w:rsidRDefault="00995B25" w:rsidP="005702A2">
      <w:pPr>
        <w:pStyle w:val="a7"/>
        <w:jc w:val="both"/>
        <w:rPr>
          <w:lang w:val="el-GR"/>
        </w:rPr>
      </w:pPr>
      <w:r w:rsidRPr="005702A2">
        <w:rPr>
          <w:spacing w:val="5"/>
          <w:lang w:val="el-GR"/>
        </w:rPr>
        <w:t>Ο/</w:t>
      </w:r>
      <w:r w:rsidR="00D058AA" w:rsidRPr="005702A2">
        <w:rPr>
          <w:spacing w:val="5"/>
          <w:lang w:val="el-GR"/>
        </w:rPr>
        <w:t>Η</w:t>
      </w:r>
      <w:r w:rsidRPr="005702A2">
        <w:rPr>
          <w:lang w:val="el-GR"/>
        </w:rPr>
        <w:t xml:space="preserve"> </w:t>
      </w:r>
      <w:r w:rsidRPr="005702A2">
        <w:rPr>
          <w:spacing w:val="5"/>
          <w:w w:val="106"/>
          <w:lang w:val="el-GR"/>
        </w:rPr>
        <w:t>παραπάν</w:t>
      </w:r>
      <w:r w:rsidRPr="005702A2">
        <w:rPr>
          <w:w w:val="106"/>
          <w:lang w:val="el-GR"/>
        </w:rPr>
        <w:t>ω</w:t>
      </w:r>
      <w:r w:rsidRPr="005702A2">
        <w:rPr>
          <w:spacing w:val="37"/>
          <w:w w:val="106"/>
          <w:lang w:val="el-GR"/>
        </w:rPr>
        <w:t xml:space="preserve"> </w:t>
      </w:r>
      <w:r w:rsidRPr="005702A2">
        <w:rPr>
          <w:w w:val="118"/>
          <w:lang w:val="el-GR"/>
        </w:rPr>
        <w:t>εκπαιδευτικός</w:t>
      </w:r>
      <w:r w:rsidRPr="005702A2">
        <w:rPr>
          <w:spacing w:val="24"/>
          <w:w w:val="118"/>
          <w:lang w:val="el-GR"/>
        </w:rPr>
        <w:t xml:space="preserve"> </w:t>
      </w:r>
      <w:r w:rsidRPr="005702A2">
        <w:rPr>
          <w:spacing w:val="5"/>
          <w:lang w:val="el-GR"/>
        </w:rPr>
        <w:t>μ</w:t>
      </w:r>
      <w:r w:rsidRPr="005702A2">
        <w:rPr>
          <w:lang w:val="el-GR"/>
        </w:rPr>
        <w:t xml:space="preserve">ε  </w:t>
      </w:r>
      <w:r w:rsidRPr="005702A2">
        <w:rPr>
          <w:spacing w:val="5"/>
          <w:lang w:val="el-GR"/>
        </w:rPr>
        <w:t>τη</w:t>
      </w:r>
      <w:r w:rsidRPr="005702A2">
        <w:rPr>
          <w:lang w:val="el-GR"/>
        </w:rPr>
        <w:t xml:space="preserve">ν </w:t>
      </w:r>
      <w:r w:rsidRPr="005702A2">
        <w:rPr>
          <w:w w:val="116"/>
          <w:lang w:val="el-GR"/>
        </w:rPr>
        <w:t>επιστροφή</w:t>
      </w:r>
      <w:r w:rsidRPr="005702A2">
        <w:rPr>
          <w:spacing w:val="-20"/>
          <w:w w:val="116"/>
          <w:lang w:val="el-GR"/>
        </w:rPr>
        <w:t xml:space="preserve"> </w:t>
      </w:r>
      <w:r w:rsidRPr="005702A2">
        <w:rPr>
          <w:w w:val="116"/>
          <w:lang w:val="el-GR"/>
        </w:rPr>
        <w:t>του/της</w:t>
      </w:r>
      <w:r w:rsidRPr="005702A2">
        <w:rPr>
          <w:spacing w:val="32"/>
          <w:w w:val="116"/>
          <w:lang w:val="el-GR"/>
        </w:rPr>
        <w:t xml:space="preserve"> </w:t>
      </w:r>
      <w:r w:rsidRPr="005702A2">
        <w:rPr>
          <w:b/>
          <w:w w:val="116"/>
          <w:lang w:val="el-GR"/>
        </w:rPr>
        <w:t>οφείλει</w:t>
      </w:r>
      <w:r w:rsidRPr="005702A2">
        <w:rPr>
          <w:spacing w:val="61"/>
          <w:w w:val="116"/>
          <w:lang w:val="el-GR"/>
        </w:rPr>
        <w:t xml:space="preserve"> </w:t>
      </w:r>
      <w:r w:rsidRPr="005702A2">
        <w:rPr>
          <w:spacing w:val="5"/>
          <w:lang w:val="el-GR"/>
        </w:rPr>
        <w:t>ν</w:t>
      </w:r>
      <w:r w:rsidRPr="005702A2">
        <w:rPr>
          <w:lang w:val="el-GR"/>
        </w:rPr>
        <w:t xml:space="preserve">α </w:t>
      </w:r>
      <w:r w:rsidRPr="005702A2">
        <w:rPr>
          <w:spacing w:val="16"/>
          <w:lang w:val="el-GR"/>
        </w:rPr>
        <w:t xml:space="preserve"> </w:t>
      </w:r>
      <w:r w:rsidRPr="005702A2">
        <w:rPr>
          <w:w w:val="115"/>
          <w:lang w:val="el-GR"/>
        </w:rPr>
        <w:t>προσκομίσει στην</w:t>
      </w:r>
      <w:r w:rsidRPr="005702A2">
        <w:rPr>
          <w:spacing w:val="34"/>
          <w:w w:val="115"/>
          <w:lang w:val="el-GR"/>
        </w:rPr>
        <w:t xml:space="preserve"> </w:t>
      </w:r>
      <w:r w:rsidRPr="005702A2">
        <w:rPr>
          <w:spacing w:val="5"/>
          <w:w w:val="111"/>
          <w:lang w:val="el-GR"/>
        </w:rPr>
        <w:t>υπηρεσία</w:t>
      </w:r>
    </w:p>
    <w:p w:rsidR="00D67306" w:rsidRPr="005702A2" w:rsidRDefault="00995B25" w:rsidP="005702A2">
      <w:pPr>
        <w:pStyle w:val="a7"/>
        <w:jc w:val="both"/>
        <w:rPr>
          <w:lang w:val="el-GR"/>
        </w:rPr>
      </w:pPr>
      <w:r w:rsidRPr="005702A2">
        <w:rPr>
          <w:spacing w:val="1"/>
          <w:w w:val="114"/>
          <w:lang w:val="el-GR"/>
        </w:rPr>
        <w:t>βεβαίωσ</w:t>
      </w:r>
      <w:r w:rsidRPr="005702A2">
        <w:rPr>
          <w:w w:val="114"/>
          <w:lang w:val="el-GR"/>
        </w:rPr>
        <w:t>η</w:t>
      </w:r>
      <w:r w:rsidRPr="005702A2">
        <w:rPr>
          <w:spacing w:val="-24"/>
          <w:w w:val="114"/>
          <w:lang w:val="el-GR"/>
        </w:rPr>
        <w:t xml:space="preserve"> </w:t>
      </w:r>
      <w:r w:rsidRPr="005702A2">
        <w:rPr>
          <w:spacing w:val="1"/>
          <w:w w:val="114"/>
          <w:lang w:val="el-GR"/>
        </w:rPr>
        <w:t>συμμετοχή</w:t>
      </w:r>
      <w:r w:rsidRPr="005702A2">
        <w:rPr>
          <w:w w:val="114"/>
          <w:lang w:val="el-GR"/>
        </w:rPr>
        <w:t>ς</w:t>
      </w:r>
      <w:r w:rsidRPr="005702A2">
        <w:rPr>
          <w:spacing w:val="2"/>
          <w:w w:val="114"/>
          <w:lang w:val="el-GR"/>
        </w:rPr>
        <w:t xml:space="preserve"> </w:t>
      </w:r>
      <w:r w:rsidRPr="005702A2">
        <w:rPr>
          <w:spacing w:val="1"/>
          <w:w w:val="114"/>
          <w:lang w:val="el-GR"/>
        </w:rPr>
        <w:t>στι</w:t>
      </w:r>
      <w:r w:rsidRPr="005702A2">
        <w:rPr>
          <w:w w:val="114"/>
          <w:lang w:val="el-GR"/>
        </w:rPr>
        <w:t>ς</w:t>
      </w:r>
      <w:r w:rsidRPr="005702A2">
        <w:rPr>
          <w:spacing w:val="47"/>
          <w:w w:val="114"/>
          <w:lang w:val="el-GR"/>
        </w:rPr>
        <w:t xml:space="preserve"> </w:t>
      </w:r>
      <w:r w:rsidRPr="005702A2">
        <w:rPr>
          <w:spacing w:val="1"/>
          <w:w w:val="121"/>
          <w:lang w:val="el-GR"/>
        </w:rPr>
        <w:t>εξετάσεις.</w:t>
      </w:r>
    </w:p>
    <w:p w:rsidR="00695734" w:rsidRPr="00695734" w:rsidRDefault="00351FE6" w:rsidP="00695734">
      <w:pPr>
        <w:spacing w:before="32" w:after="0" w:line="240" w:lineRule="auto"/>
        <w:ind w:left="100" w:right="-20"/>
        <w:rPr>
          <w:rFonts w:eastAsia="Arial" w:cstheme="minorHAnsi"/>
          <w:sz w:val="20"/>
          <w:szCs w:val="20"/>
          <w:lang w:val="el-GR"/>
        </w:rPr>
      </w:pPr>
      <w:r w:rsidRPr="00351FE6">
        <w:rPr>
          <w:rFonts w:eastAsia="Arial" w:cstheme="minorHAnsi"/>
          <w:bCs/>
          <w:noProof/>
          <w:sz w:val="20"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.6pt;margin-top:6.65pt;width:211.25pt;height:98.25pt;z-index:251665408;mso-width-percent:400;mso-width-percent:400;mso-width-relative:margin;mso-height-relative:margin" stroked="f">
            <v:textbox>
              <w:txbxContent>
                <w:p w:rsidR="005702A2" w:rsidRDefault="005702A2" w:rsidP="005702A2">
                  <w:pPr>
                    <w:jc w:val="center"/>
                    <w:rPr>
                      <w:rFonts w:cstheme="minorHAnsi"/>
                      <w:b/>
                    </w:rPr>
                  </w:pPr>
                  <w:r w:rsidRPr="00B93ECE">
                    <w:rPr>
                      <w:rFonts w:cstheme="minorHAnsi"/>
                      <w:b/>
                    </w:rPr>
                    <w:t xml:space="preserve">Ο/Η </w:t>
                  </w:r>
                  <w:proofErr w:type="spellStart"/>
                  <w:r>
                    <w:rPr>
                      <w:rFonts w:cstheme="minorHAnsi"/>
                      <w:b/>
                    </w:rPr>
                    <w:t>Δ</w:t>
                  </w:r>
                  <w:r w:rsidRPr="00B93ECE">
                    <w:rPr>
                      <w:rFonts w:cstheme="minorHAnsi"/>
                      <w:b/>
                    </w:rPr>
                    <w:t>ιευθύντρια</w:t>
                  </w:r>
                  <w:proofErr w:type="spellEnd"/>
                  <w:r>
                    <w:rPr>
                      <w:rFonts w:cstheme="minorHAnsi"/>
                      <w:b/>
                    </w:rPr>
                    <w:t>/</w:t>
                  </w:r>
                  <w:proofErr w:type="spellStart"/>
                  <w:r>
                    <w:rPr>
                      <w:rFonts w:cstheme="minorHAnsi"/>
                      <w:b/>
                    </w:rPr>
                    <w:t>ντης</w:t>
                  </w:r>
                  <w:proofErr w:type="spellEnd"/>
                </w:p>
                <w:p w:rsidR="00242A83" w:rsidRDefault="00242A83" w:rsidP="005702A2"/>
                <w:p w:rsidR="00242A83" w:rsidRDefault="00242A83" w:rsidP="005702A2"/>
                <w:p w:rsidR="005702A2" w:rsidRDefault="005702A2" w:rsidP="005702A2"/>
                <w:p w:rsidR="00242A83" w:rsidRDefault="00242A83" w:rsidP="005702A2"/>
                <w:p w:rsidR="00242A83" w:rsidRDefault="00242A83" w:rsidP="005702A2"/>
                <w:p w:rsidR="00242A83" w:rsidRDefault="00242A83" w:rsidP="005702A2"/>
              </w:txbxContent>
            </v:textbox>
          </v:shape>
        </w:pict>
      </w:r>
    </w:p>
    <w:p w:rsidR="00D058AA" w:rsidRPr="00D058AA" w:rsidRDefault="00351FE6" w:rsidP="00D058AA">
      <w:pPr>
        <w:spacing w:before="32" w:after="0" w:line="240" w:lineRule="auto"/>
        <w:ind w:left="100" w:right="-20"/>
        <w:rPr>
          <w:rFonts w:eastAsia="Arial" w:cstheme="minorHAnsi"/>
          <w:bCs/>
          <w:w w:val="124"/>
          <w:sz w:val="20"/>
          <w:szCs w:val="20"/>
          <w:u w:val="single"/>
          <w:lang w:val="el-GR"/>
        </w:rPr>
      </w:pPr>
      <w:r w:rsidRPr="00351FE6">
        <w:rPr>
          <w:rFonts w:cstheme="minorHAnsi"/>
          <w:u w:val="single"/>
        </w:rPr>
        <w:pict>
          <v:group id="_x0000_s1029" style="position:absolute;left:0;text-align:left;margin-left:40pt;margin-top:11.8pt;width:88.7pt;height:.1pt;z-index:-251658240;mso-position-horizontal-relative:page" coordorigin="800,236" coordsize="1774,2">
            <v:shape id="_x0000_s1030" style="position:absolute;left:800;top:236;width:1774;height:2" coordorigin="800,236" coordsize="1774,0" path="m800,236r1774,e" filled="f" strokeweight=".196mm">
              <v:path arrowok="t"/>
            </v:shape>
            <w10:wrap anchorx="page"/>
          </v:group>
        </w:pict>
      </w:r>
      <w:r w:rsidR="00695734" w:rsidRPr="00D058AA">
        <w:rPr>
          <w:rFonts w:eastAsia="Arial" w:cstheme="minorHAnsi"/>
          <w:bCs/>
          <w:w w:val="124"/>
          <w:sz w:val="20"/>
          <w:szCs w:val="20"/>
          <w:u w:val="single"/>
          <w:lang w:val="el-GR"/>
        </w:rPr>
        <w:t>ΚΟΙΝΟΠΟΙΗΣΗ</w:t>
      </w:r>
      <w:r w:rsidR="00D058AA" w:rsidRPr="00D058AA">
        <w:rPr>
          <w:rFonts w:eastAsia="Arial" w:cstheme="minorHAnsi"/>
          <w:bCs/>
          <w:w w:val="124"/>
          <w:sz w:val="20"/>
          <w:szCs w:val="20"/>
          <w:u w:val="single"/>
          <w:lang w:val="el-GR"/>
        </w:rPr>
        <w:t>:</w:t>
      </w:r>
    </w:p>
    <w:p w:rsidR="005702A2" w:rsidRDefault="00695734" w:rsidP="00D058AA">
      <w:pPr>
        <w:spacing w:before="32" w:after="0" w:line="240" w:lineRule="auto"/>
        <w:ind w:left="100" w:right="-20"/>
        <w:rPr>
          <w:rFonts w:eastAsia="Arial" w:cstheme="minorHAnsi"/>
          <w:bCs/>
          <w:spacing w:val="42"/>
          <w:sz w:val="20"/>
          <w:szCs w:val="20"/>
          <w:lang w:val="el-GR"/>
        </w:rPr>
      </w:pPr>
      <w:r>
        <w:rPr>
          <w:rFonts w:eastAsia="Arial" w:cstheme="minorHAnsi"/>
          <w:bCs/>
          <w:sz w:val="20"/>
          <w:szCs w:val="20"/>
          <w:lang w:val="el-GR"/>
        </w:rPr>
        <w:t xml:space="preserve">1 . </w:t>
      </w:r>
      <w:r w:rsidRPr="00D058AA">
        <w:rPr>
          <w:rFonts w:eastAsia="Arial" w:cstheme="minorHAnsi"/>
          <w:bCs/>
          <w:w w:val="120"/>
          <w:sz w:val="20"/>
          <w:szCs w:val="20"/>
          <w:lang w:val="el-GR"/>
        </w:rPr>
        <w:t>ΔΙΠΕ ΦΘΙΩΤΙΔΑΣ</w:t>
      </w:r>
      <w:r w:rsidR="00995B25" w:rsidRPr="00695734">
        <w:rPr>
          <w:rFonts w:eastAsia="Arial" w:cstheme="minorHAnsi"/>
          <w:bCs/>
          <w:spacing w:val="42"/>
          <w:sz w:val="20"/>
          <w:szCs w:val="20"/>
          <w:lang w:val="el-GR"/>
        </w:rPr>
        <w:t xml:space="preserve"> </w:t>
      </w:r>
    </w:p>
    <w:p w:rsidR="00D04652" w:rsidRPr="005702A2" w:rsidRDefault="00695734" w:rsidP="005702A2">
      <w:pPr>
        <w:spacing w:before="32" w:after="0" w:line="240" w:lineRule="auto"/>
        <w:ind w:left="100" w:right="-20"/>
        <w:rPr>
          <w:rFonts w:eastAsia="Arial" w:cstheme="minorHAnsi"/>
          <w:bCs/>
          <w:sz w:val="20"/>
          <w:szCs w:val="20"/>
          <w:lang w:val="el-GR"/>
        </w:rPr>
      </w:pPr>
      <w:r>
        <w:rPr>
          <w:rFonts w:eastAsia="Arial" w:cstheme="minorHAnsi"/>
          <w:bCs/>
          <w:spacing w:val="42"/>
          <w:sz w:val="20"/>
          <w:szCs w:val="20"/>
          <w:lang w:val="el-GR"/>
        </w:rPr>
        <w:t>2.</w:t>
      </w:r>
      <w:r w:rsidRPr="00695734">
        <w:rPr>
          <w:rFonts w:eastAsia="Arial" w:cstheme="minorHAnsi"/>
          <w:bCs/>
          <w:w w:val="120"/>
          <w:sz w:val="20"/>
          <w:szCs w:val="20"/>
          <w:lang w:val="el-GR"/>
        </w:rPr>
        <w:t>Ενδιαφερόμενος/νη</w:t>
      </w:r>
    </w:p>
    <w:p w:rsidR="00D67306" w:rsidRPr="00695734" w:rsidRDefault="00936C9C" w:rsidP="005702A2">
      <w:pPr>
        <w:spacing w:before="32" w:after="0" w:line="240" w:lineRule="auto"/>
        <w:ind w:left="100" w:right="-20"/>
        <w:rPr>
          <w:rFonts w:cstheme="minorHAnsi"/>
          <w:sz w:val="20"/>
          <w:szCs w:val="20"/>
          <w:lang w:val="el-GR"/>
        </w:rPr>
      </w:pPr>
      <w:r w:rsidRPr="00695734">
        <w:rPr>
          <w:rFonts w:cstheme="minorHAnsi"/>
          <w:sz w:val="20"/>
          <w:szCs w:val="20"/>
          <w:lang w:val="el-GR"/>
        </w:rPr>
        <w:t xml:space="preserve">3 </w:t>
      </w:r>
      <w:r w:rsidR="00695734">
        <w:rPr>
          <w:rFonts w:cstheme="minorHAnsi"/>
          <w:sz w:val="20"/>
          <w:szCs w:val="20"/>
          <w:lang w:val="el-GR"/>
        </w:rPr>
        <w:t>. Π.Μ.</w:t>
      </w:r>
      <w:r w:rsidR="005702A2">
        <w:rPr>
          <w:rFonts w:cstheme="minorHAnsi"/>
          <w:sz w:val="20"/>
          <w:szCs w:val="20"/>
          <w:lang w:val="el-GR"/>
        </w:rPr>
        <w:t xml:space="preserve"> </w:t>
      </w:r>
    </w:p>
    <w:p w:rsidR="00D67306" w:rsidRPr="00936C9C" w:rsidRDefault="00936C9C">
      <w:pPr>
        <w:spacing w:after="0" w:line="200" w:lineRule="exact"/>
        <w:rPr>
          <w:rFonts w:cstheme="minorHAnsi"/>
          <w:b/>
          <w:sz w:val="20"/>
          <w:szCs w:val="20"/>
          <w:lang w:val="el-GR"/>
        </w:rPr>
      </w:pPr>
      <w:r>
        <w:rPr>
          <w:rFonts w:cstheme="minorHAnsi"/>
          <w:b/>
          <w:sz w:val="20"/>
          <w:szCs w:val="20"/>
          <w:lang w:val="el-GR"/>
        </w:rPr>
        <w:t xml:space="preserve">   </w:t>
      </w:r>
    </w:p>
    <w:sectPr w:rsidR="00D67306" w:rsidRPr="00936C9C" w:rsidSect="003B5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300" w:right="620" w:bottom="280" w:left="700" w:header="72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E2" w:rsidRDefault="00893AE2" w:rsidP="005352AA">
      <w:pPr>
        <w:spacing w:after="0" w:line="240" w:lineRule="auto"/>
      </w:pPr>
      <w:r>
        <w:separator/>
      </w:r>
    </w:p>
  </w:endnote>
  <w:endnote w:type="continuationSeparator" w:id="0">
    <w:p w:rsidR="00893AE2" w:rsidRDefault="00893AE2" w:rsidP="0053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41" w:rsidRDefault="001D0D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AA" w:rsidRPr="00BC2094" w:rsidRDefault="00833185" w:rsidP="00BC2094">
    <w:pPr>
      <w:pStyle w:val="a5"/>
      <w:rPr>
        <w:lang w:val="el-GR"/>
      </w:rPr>
    </w:pPr>
    <w:r>
      <w:rPr>
        <w:noProof/>
        <w:lang w:val="el-GR"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9991725</wp:posOffset>
          </wp:positionV>
          <wp:extent cx="5667375" cy="419100"/>
          <wp:effectExtent l="19050" t="0" r="9525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73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41" w:rsidRDefault="001D0D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E2" w:rsidRDefault="00893AE2" w:rsidP="005352AA">
      <w:pPr>
        <w:spacing w:after="0" w:line="240" w:lineRule="auto"/>
      </w:pPr>
      <w:r>
        <w:separator/>
      </w:r>
    </w:p>
  </w:footnote>
  <w:footnote w:type="continuationSeparator" w:id="0">
    <w:p w:rsidR="00893AE2" w:rsidRDefault="00893AE2" w:rsidP="0053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41" w:rsidRDefault="001D0D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41" w:rsidRDefault="001D0D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41" w:rsidRDefault="001D0D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2DCF"/>
    <w:multiLevelType w:val="hybridMultilevel"/>
    <w:tmpl w:val="6482681C"/>
    <w:lvl w:ilvl="0" w:tplc="814A6836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E94509D"/>
    <w:multiLevelType w:val="hybridMultilevel"/>
    <w:tmpl w:val="EB64229E"/>
    <w:lvl w:ilvl="0" w:tplc="F61E79E6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61641205"/>
    <w:multiLevelType w:val="hybridMultilevel"/>
    <w:tmpl w:val="CB5899E6"/>
    <w:lvl w:ilvl="0" w:tplc="C636B720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67306"/>
    <w:rsid w:val="00000265"/>
    <w:rsid w:val="000015EC"/>
    <w:rsid w:val="00005CC7"/>
    <w:rsid w:val="000145B7"/>
    <w:rsid w:val="000279AC"/>
    <w:rsid w:val="00061154"/>
    <w:rsid w:val="00073AFB"/>
    <w:rsid w:val="00076AF0"/>
    <w:rsid w:val="000814C3"/>
    <w:rsid w:val="000C278E"/>
    <w:rsid w:val="000D7C56"/>
    <w:rsid w:val="00165400"/>
    <w:rsid w:val="00167349"/>
    <w:rsid w:val="001A3D4A"/>
    <w:rsid w:val="001A4122"/>
    <w:rsid w:val="001B3BC0"/>
    <w:rsid w:val="001B7844"/>
    <w:rsid w:val="001D0D41"/>
    <w:rsid w:val="001D197D"/>
    <w:rsid w:val="0021320F"/>
    <w:rsid w:val="00242705"/>
    <w:rsid w:val="00242A83"/>
    <w:rsid w:val="002505C9"/>
    <w:rsid w:val="0026338D"/>
    <w:rsid w:val="00266F62"/>
    <w:rsid w:val="00271D6D"/>
    <w:rsid w:val="00283238"/>
    <w:rsid w:val="00351FE6"/>
    <w:rsid w:val="0039776C"/>
    <w:rsid w:val="003B50CA"/>
    <w:rsid w:val="00425049"/>
    <w:rsid w:val="00430BF5"/>
    <w:rsid w:val="00455F6D"/>
    <w:rsid w:val="004752A3"/>
    <w:rsid w:val="004759BC"/>
    <w:rsid w:val="004A0ABB"/>
    <w:rsid w:val="004C291E"/>
    <w:rsid w:val="004D72EA"/>
    <w:rsid w:val="004F4215"/>
    <w:rsid w:val="005352AA"/>
    <w:rsid w:val="00552053"/>
    <w:rsid w:val="0056249F"/>
    <w:rsid w:val="005702A2"/>
    <w:rsid w:val="00592F08"/>
    <w:rsid w:val="005967D5"/>
    <w:rsid w:val="005D481D"/>
    <w:rsid w:val="005D7DFF"/>
    <w:rsid w:val="00613CD1"/>
    <w:rsid w:val="006328F5"/>
    <w:rsid w:val="0065586C"/>
    <w:rsid w:val="0066039C"/>
    <w:rsid w:val="00695734"/>
    <w:rsid w:val="006B432B"/>
    <w:rsid w:val="0071503F"/>
    <w:rsid w:val="00722E13"/>
    <w:rsid w:val="00774EF6"/>
    <w:rsid w:val="007810D3"/>
    <w:rsid w:val="00795B3C"/>
    <w:rsid w:val="007B5D83"/>
    <w:rsid w:val="008174F8"/>
    <w:rsid w:val="00833185"/>
    <w:rsid w:val="00853D5B"/>
    <w:rsid w:val="008839BB"/>
    <w:rsid w:val="00893AE2"/>
    <w:rsid w:val="008E71BA"/>
    <w:rsid w:val="00904143"/>
    <w:rsid w:val="00936C9C"/>
    <w:rsid w:val="0095515F"/>
    <w:rsid w:val="00995B25"/>
    <w:rsid w:val="009D2B75"/>
    <w:rsid w:val="00A14A3C"/>
    <w:rsid w:val="00A36D4F"/>
    <w:rsid w:val="00A41D44"/>
    <w:rsid w:val="00A849A0"/>
    <w:rsid w:val="00AA48BB"/>
    <w:rsid w:val="00AB437A"/>
    <w:rsid w:val="00AC0D7C"/>
    <w:rsid w:val="00B651F1"/>
    <w:rsid w:val="00B72C8C"/>
    <w:rsid w:val="00BC2094"/>
    <w:rsid w:val="00BF30CD"/>
    <w:rsid w:val="00C731A1"/>
    <w:rsid w:val="00CA41DF"/>
    <w:rsid w:val="00CB2FD6"/>
    <w:rsid w:val="00D006FC"/>
    <w:rsid w:val="00D04652"/>
    <w:rsid w:val="00D058AA"/>
    <w:rsid w:val="00D67306"/>
    <w:rsid w:val="00DD62DC"/>
    <w:rsid w:val="00E12B06"/>
    <w:rsid w:val="00E43F25"/>
    <w:rsid w:val="00E50990"/>
    <w:rsid w:val="00E64CE8"/>
    <w:rsid w:val="00E91F63"/>
    <w:rsid w:val="00EA3B78"/>
    <w:rsid w:val="00ED4C1B"/>
    <w:rsid w:val="00F32015"/>
    <w:rsid w:val="00F543A8"/>
    <w:rsid w:val="00FA1D1F"/>
    <w:rsid w:val="00FE30F5"/>
    <w:rsid w:val="00FE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83"/>
    <w:pPr>
      <w:widowControl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l-GR" w:eastAsia="ar-SA"/>
    </w:rPr>
  </w:style>
  <w:style w:type="paragraph" w:customStyle="1" w:styleId="Default">
    <w:name w:val="Default"/>
    <w:rsid w:val="007B5D83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4">
    <w:name w:val="header"/>
    <w:basedOn w:val="a"/>
    <w:link w:val="Char"/>
    <w:uiPriority w:val="99"/>
    <w:semiHidden/>
    <w:unhideWhenUsed/>
    <w:rsid w:val="00535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352AA"/>
  </w:style>
  <w:style w:type="paragraph" w:styleId="a5">
    <w:name w:val="footer"/>
    <w:basedOn w:val="a"/>
    <w:link w:val="Char0"/>
    <w:uiPriority w:val="99"/>
    <w:unhideWhenUsed/>
    <w:rsid w:val="00535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352AA"/>
  </w:style>
  <w:style w:type="paragraph" w:styleId="a6">
    <w:name w:val="Balloon Text"/>
    <w:basedOn w:val="a"/>
    <w:link w:val="Char1"/>
    <w:uiPriority w:val="99"/>
    <w:semiHidden/>
    <w:unhideWhenUsed/>
    <w:rsid w:val="0053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52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4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2021-02-19T09:07:00Z</cp:lastPrinted>
  <dcterms:created xsi:type="dcterms:W3CDTF">2023-08-31T05:54:00Z</dcterms:created>
  <dcterms:modified xsi:type="dcterms:W3CDTF">2023-10-15T05:39:00Z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2016-09-15T00:00:00Z</vt:filetime>
  </property>
</Properties>
</file>